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BB" w:rsidRPr="00BF15EF" w:rsidRDefault="00F06EBB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F06EBB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F06EBB" w:rsidRPr="0000749D" w:rsidRDefault="00F06EBB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F06EBB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27 mai 2025</w:t>
            </w: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422C4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9422C4">
              <w:rPr>
                <w:rFonts w:ascii="Arial" w:hAnsi="Arial" w:cs="Arial"/>
                <w:noProof/>
                <w:sz w:val="20"/>
              </w:rPr>
              <w:t>DP 17142 25 00066</w:t>
            </w: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422C4">
              <w:rPr>
                <w:rFonts w:ascii="Arial" w:hAnsi="Arial" w:cs="Arial"/>
                <w:noProof/>
                <w:sz w:val="20"/>
              </w:rPr>
              <w:t>BARILLER Anthony</w:t>
            </w: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 w:rsidP="00BF15EF">
            <w:pPr>
              <w:rPr>
                <w:rFonts w:ascii="Arial" w:hAnsi="Arial" w:cs="Arial"/>
                <w:sz w:val="20"/>
              </w:rPr>
            </w:pPr>
            <w:r w:rsidRPr="009422C4">
              <w:rPr>
                <w:rFonts w:ascii="Arial" w:hAnsi="Arial" w:cs="Arial"/>
                <w:noProof/>
                <w:sz w:val="20"/>
              </w:rPr>
              <w:t>26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422C4">
              <w:rPr>
                <w:rFonts w:ascii="Arial" w:hAnsi="Arial" w:cs="Arial"/>
                <w:noProof/>
                <w:sz w:val="20"/>
              </w:rPr>
              <w:t>bis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422C4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422C4">
              <w:rPr>
                <w:rFonts w:ascii="Arial" w:hAnsi="Arial" w:cs="Arial"/>
                <w:noProof/>
                <w:sz w:val="20"/>
              </w:rPr>
              <w:t>Jacques Archambault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9422C4">
              <w:rPr>
                <w:rFonts w:ascii="Arial" w:hAnsi="Arial" w:cs="Arial"/>
                <w:noProof/>
                <w:sz w:val="20"/>
              </w:rPr>
              <w:t>Panneaux photovoltaïques</w:t>
            </w: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</w:p>
        </w:tc>
      </w:tr>
      <w:tr w:rsidR="00F06EBB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BB" w:rsidRPr="0000749D" w:rsidRDefault="00F06EBB">
            <w:pPr>
              <w:rPr>
                <w:rFonts w:ascii="Arial" w:hAnsi="Arial" w:cs="Arial"/>
                <w:sz w:val="20"/>
              </w:rPr>
            </w:pPr>
          </w:p>
        </w:tc>
      </w:tr>
    </w:tbl>
    <w:p w:rsidR="00F06EBB" w:rsidRDefault="00F06EBB" w:rsidP="00AE1AC7">
      <w:pPr>
        <w:jc w:val="right"/>
        <w:rPr>
          <w:rFonts w:ascii="Arial" w:hAnsi="Arial" w:cs="Arial"/>
          <w:sz w:val="20"/>
        </w:rPr>
        <w:sectPr w:rsidR="00F06EBB" w:rsidSect="00F06EBB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F06EBB" w:rsidRPr="00BF15EF" w:rsidRDefault="00F06EBB" w:rsidP="00AE1AC7">
      <w:pPr>
        <w:jc w:val="right"/>
        <w:rPr>
          <w:rFonts w:ascii="Arial" w:hAnsi="Arial" w:cs="Arial"/>
          <w:sz w:val="20"/>
        </w:rPr>
      </w:pPr>
    </w:p>
    <w:sectPr w:rsidR="00F06EBB" w:rsidRPr="00BF15EF" w:rsidSect="00F06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BB" w:rsidRDefault="00F06EBB" w:rsidP="00352979">
      <w:pPr>
        <w:spacing w:before="0"/>
      </w:pPr>
      <w:r>
        <w:separator/>
      </w:r>
    </w:p>
  </w:endnote>
  <w:endnote w:type="continuationSeparator" w:id="0">
    <w:p w:rsidR="00F06EBB" w:rsidRDefault="00F06EBB" w:rsidP="003529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BB" w:rsidRDefault="00F06EBB" w:rsidP="00352979">
      <w:pPr>
        <w:spacing w:before="0"/>
      </w:pPr>
      <w:r>
        <w:separator/>
      </w:r>
    </w:p>
  </w:footnote>
  <w:footnote w:type="continuationSeparator" w:id="0">
    <w:p w:rsidR="00F06EBB" w:rsidRDefault="00F06EBB" w:rsidP="003529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79" w:rsidRDefault="003529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352979"/>
    <w:rsid w:val="00683F1E"/>
    <w:rsid w:val="006C2A88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  <w:rsid w:val="00F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4F8C-77F5-44E3-8E98-54A0F987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Hélène GIRARD</cp:lastModifiedBy>
  <cp:revision>1</cp:revision>
  <cp:lastPrinted>1899-12-31T22:00:00Z</cp:lastPrinted>
  <dcterms:created xsi:type="dcterms:W3CDTF">2025-05-28T14:56:00Z</dcterms:created>
  <dcterms:modified xsi:type="dcterms:W3CDTF">2025-05-28T14:56:00Z</dcterms:modified>
</cp:coreProperties>
</file>